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067" w:rsidRPr="00A94A2F" w:rsidRDefault="00E62067" w:rsidP="00AD134F">
      <w:pPr>
        <w:pStyle w:val="Ttulo"/>
        <w:rPr>
          <w:sz w:val="22"/>
          <w:szCs w:val="22"/>
          <w:lang w:val="es-NI"/>
        </w:rPr>
      </w:pPr>
      <w:r w:rsidRPr="00A94A2F">
        <w:rPr>
          <w:sz w:val="22"/>
          <w:szCs w:val="22"/>
          <w:lang w:val="es-NI"/>
        </w:rPr>
        <w:t>Ministerio de Hacienda y Crédito Público</w:t>
      </w:r>
    </w:p>
    <w:p w:rsidR="00E62067" w:rsidRPr="00A94A2F" w:rsidRDefault="00E62067" w:rsidP="00AD134F">
      <w:pPr>
        <w:pStyle w:val="Ttulo"/>
        <w:rPr>
          <w:sz w:val="22"/>
          <w:szCs w:val="22"/>
        </w:rPr>
      </w:pPr>
      <w:r w:rsidRPr="00A94A2F">
        <w:rPr>
          <w:sz w:val="22"/>
          <w:szCs w:val="22"/>
        </w:rPr>
        <w:t>Dirección General de Inversión Pública</w:t>
      </w:r>
    </w:p>
    <w:p w:rsidR="00E62067" w:rsidRDefault="00E62067" w:rsidP="00A94A2F">
      <w:pPr>
        <w:pStyle w:val="Ttulo"/>
        <w:rPr>
          <w:sz w:val="22"/>
          <w:szCs w:val="22"/>
        </w:rPr>
      </w:pPr>
      <w:r w:rsidRPr="00A94A2F">
        <w:rPr>
          <w:sz w:val="22"/>
          <w:szCs w:val="22"/>
        </w:rPr>
        <w:t xml:space="preserve">Dirección de </w:t>
      </w:r>
      <w:proofErr w:type="spellStart"/>
      <w:r w:rsidRPr="00A94A2F">
        <w:rPr>
          <w:sz w:val="22"/>
          <w:szCs w:val="22"/>
        </w:rPr>
        <w:t>Preinversión</w:t>
      </w:r>
      <w:proofErr w:type="spellEnd"/>
    </w:p>
    <w:p w:rsidR="00C462FB" w:rsidRPr="00AD134F" w:rsidRDefault="00C462FB" w:rsidP="00A94A2F">
      <w:pPr>
        <w:pStyle w:val="Ttulo"/>
        <w:rPr>
          <w:sz w:val="32"/>
          <w:szCs w:val="22"/>
        </w:rPr>
      </w:pPr>
    </w:p>
    <w:p w:rsidR="00E62067" w:rsidRPr="00A94A2F" w:rsidRDefault="00E62067" w:rsidP="00AD134F">
      <w:pPr>
        <w:pStyle w:val="Ttulo"/>
        <w:rPr>
          <w:color w:val="44546A" w:themeColor="text2"/>
          <w:sz w:val="22"/>
          <w:szCs w:val="22"/>
        </w:rPr>
      </w:pPr>
      <w:r w:rsidRPr="00A94A2F">
        <w:rPr>
          <w:color w:val="44546A" w:themeColor="text2"/>
          <w:sz w:val="22"/>
          <w:szCs w:val="22"/>
        </w:rPr>
        <w:t>Seminario Perfiles de Proyecto</w:t>
      </w:r>
    </w:p>
    <w:p w:rsidR="00E62067" w:rsidRPr="00A94A2F" w:rsidRDefault="00C462FB" w:rsidP="00AD134F">
      <w:pPr>
        <w:pStyle w:val="Ttulo"/>
        <w:rPr>
          <w:color w:val="44546A" w:themeColor="text2"/>
          <w:sz w:val="22"/>
          <w:szCs w:val="22"/>
        </w:rPr>
      </w:pPr>
      <w:r>
        <w:rPr>
          <w:color w:val="44546A" w:themeColor="text2"/>
          <w:sz w:val="22"/>
          <w:szCs w:val="22"/>
        </w:rPr>
        <w:t>Viernes 21</w:t>
      </w:r>
      <w:r w:rsidR="00470405" w:rsidRPr="00A94A2F">
        <w:rPr>
          <w:color w:val="44546A" w:themeColor="text2"/>
          <w:sz w:val="22"/>
          <w:szCs w:val="22"/>
        </w:rPr>
        <w:t xml:space="preserve"> de abril</w:t>
      </w:r>
      <w:r w:rsidR="00E62067" w:rsidRPr="00A94A2F">
        <w:rPr>
          <w:color w:val="44546A" w:themeColor="text2"/>
          <w:sz w:val="22"/>
          <w:szCs w:val="22"/>
        </w:rPr>
        <w:t>, 2017</w:t>
      </w:r>
    </w:p>
    <w:p w:rsidR="00470405" w:rsidRPr="00A94A2F" w:rsidRDefault="00C462FB" w:rsidP="00AD134F">
      <w:pPr>
        <w:jc w:val="center"/>
        <w:rPr>
          <w:rFonts w:ascii="Times New Roman" w:eastAsia="Times New Roman" w:hAnsi="Times New Roman" w:cs="Times New Roman"/>
          <w:b/>
          <w:color w:val="44546A" w:themeColor="text2"/>
          <w:lang w:val="es-ES" w:eastAsia="es-ES"/>
        </w:rPr>
      </w:pPr>
      <w:r>
        <w:rPr>
          <w:rFonts w:ascii="Times New Roman" w:eastAsia="Times New Roman" w:hAnsi="Times New Roman" w:cs="Times New Roman"/>
          <w:b/>
          <w:color w:val="44546A" w:themeColor="text2"/>
          <w:lang w:val="es-ES" w:eastAsia="es-ES"/>
        </w:rPr>
        <w:t>Tema 3</w:t>
      </w:r>
      <w:r w:rsidR="00470405" w:rsidRPr="00A94A2F">
        <w:rPr>
          <w:rFonts w:ascii="Times New Roman" w:eastAsia="Times New Roman" w:hAnsi="Times New Roman" w:cs="Times New Roman"/>
          <w:b/>
          <w:color w:val="44546A" w:themeColor="text2"/>
          <w:lang w:val="es-ES" w:eastAsia="es-ES"/>
        </w:rPr>
        <w:t xml:space="preserve">: </w:t>
      </w:r>
      <w:r w:rsidRPr="00C462FB">
        <w:rPr>
          <w:rFonts w:ascii="Times New Roman" w:eastAsia="Times New Roman" w:hAnsi="Times New Roman" w:cs="Times New Roman"/>
          <w:b/>
          <w:color w:val="44546A" w:themeColor="text2"/>
          <w:lang w:val="es-ES" w:eastAsia="es-ES"/>
        </w:rPr>
        <w:t>Propuesta de proyecto: alternativas de solución</w:t>
      </w:r>
    </w:p>
    <w:p w:rsidR="00DD3BD7" w:rsidRDefault="00F8778B" w:rsidP="00AD134F">
      <w:pPr>
        <w:jc w:val="center"/>
        <w:rPr>
          <w:b/>
        </w:rPr>
      </w:pPr>
      <w:r>
        <w:rPr>
          <w:b/>
        </w:rPr>
        <w:pict>
          <v:rect id="_x0000_i1025" style="width:0;height:1.5pt" o:hralign="center" o:hrstd="t" o:hr="t" fillcolor="#a0a0a0" stroked="f"/>
        </w:pict>
      </w:r>
    </w:p>
    <w:p w:rsidR="005A3656" w:rsidRPr="00DD3BD7" w:rsidRDefault="00DD3BD7" w:rsidP="00AD134F">
      <w:pPr>
        <w:jc w:val="both"/>
        <w:rPr>
          <w:b/>
        </w:rPr>
      </w:pPr>
      <w:r>
        <w:rPr>
          <w:b/>
        </w:rPr>
        <w:t xml:space="preserve">Sector Salud: </w:t>
      </w:r>
      <w:r w:rsidR="00C462FB">
        <w:rPr>
          <w:u w:val="single"/>
        </w:rPr>
        <w:t xml:space="preserve">Selección de Alternativas de Inversión </w:t>
      </w:r>
    </w:p>
    <w:p w:rsidR="002D256E" w:rsidRDefault="009144C1" w:rsidP="00AD134F">
      <w:pPr>
        <w:jc w:val="both"/>
      </w:pPr>
      <w:r w:rsidRPr="009144C1">
        <w:t xml:space="preserve">En </w:t>
      </w:r>
      <w:r w:rsidR="00C462FB">
        <w:t xml:space="preserve">este </w:t>
      </w:r>
      <w:r w:rsidR="00C462FB" w:rsidRPr="00C45B11">
        <w:rPr>
          <w:b/>
        </w:rPr>
        <w:t>tercer</w:t>
      </w:r>
      <w:r w:rsidRPr="009144C1">
        <w:t xml:space="preserve"> tema, </w:t>
      </w:r>
      <w:r w:rsidR="002D38F9">
        <w:t xml:space="preserve">una vez realizado el </w:t>
      </w:r>
      <w:r w:rsidR="002113E5">
        <w:t>análisis de la situación actual</w:t>
      </w:r>
      <w:r w:rsidR="002D38F9">
        <w:t xml:space="preserve"> del caso en estudio</w:t>
      </w:r>
      <w:r w:rsidR="002D256E" w:rsidRPr="002D256E">
        <w:t xml:space="preserve">, ha permitido </w:t>
      </w:r>
      <w:r w:rsidR="002D38F9">
        <w:t>identificar e</w:t>
      </w:r>
      <w:r w:rsidR="002D256E" w:rsidRPr="002D256E">
        <w:t>l problema y los intereses de los involucrados,</w:t>
      </w:r>
      <w:r w:rsidR="002D38F9">
        <w:t xml:space="preserve"> elaborar el árbol de medios y fines, analizar la demanda y oferta, para </w:t>
      </w:r>
      <w:r w:rsidR="002D256E" w:rsidRPr="002D256E">
        <w:t xml:space="preserve">avanzar en el desarrollo técnico de </w:t>
      </w:r>
      <w:r w:rsidR="0066308A">
        <w:t xml:space="preserve">las </w:t>
      </w:r>
      <w:r w:rsidR="002D256E" w:rsidRPr="002D256E">
        <w:t>alternativas</w:t>
      </w:r>
      <w:r w:rsidR="0066308A">
        <w:t xml:space="preserve"> de solución</w:t>
      </w:r>
      <w:r w:rsidR="002D256E" w:rsidRPr="002D256E">
        <w:t>.</w:t>
      </w:r>
    </w:p>
    <w:p w:rsidR="002D38F9" w:rsidRDefault="002D256E" w:rsidP="002D38F9">
      <w:pPr>
        <w:jc w:val="both"/>
      </w:pPr>
      <w:r>
        <w:t xml:space="preserve">Para el ejemplo desarrollado bajo el </w:t>
      </w:r>
      <w:r w:rsidR="00597B59" w:rsidRPr="00EB1564">
        <w:rPr>
          <w:b/>
        </w:rPr>
        <w:t>primer</w:t>
      </w:r>
      <w:r w:rsidR="00597B59">
        <w:t xml:space="preserve"> escenario</w:t>
      </w:r>
      <w:r w:rsidR="002D38F9">
        <w:t xml:space="preserve"> para el cálculo de la Demanda: </w:t>
      </w:r>
      <w:r w:rsidR="002113E5">
        <w:rPr>
          <w:i/>
        </w:rPr>
        <w:t>M</w:t>
      </w:r>
      <w:r w:rsidR="006D149F" w:rsidRPr="002D256E">
        <w:rPr>
          <w:i/>
        </w:rPr>
        <w:t>ejorar las condiciones de entrega del servicio de salud</w:t>
      </w:r>
      <w:r w:rsidR="00EB1564">
        <w:t>,</w:t>
      </w:r>
      <w:r w:rsidR="007E1CCB">
        <w:t xml:space="preserve"> </w:t>
      </w:r>
      <w:r w:rsidR="007E1CCB" w:rsidRPr="00636255">
        <w:t>se debe</w:t>
      </w:r>
      <w:r w:rsidR="007E1CCB">
        <w:t>n</w:t>
      </w:r>
      <w:r w:rsidR="007E1CCB" w:rsidRPr="00636255">
        <w:t xml:space="preserve"> tomar en cuenta</w:t>
      </w:r>
      <w:r w:rsidR="002D38F9">
        <w:t xml:space="preserve"> los siguientes aspectos </w:t>
      </w:r>
      <w:r w:rsidR="007E1CCB">
        <w:t>para el análisis de las alternativas de solución:</w:t>
      </w:r>
      <w:r w:rsidR="0011609B">
        <w:t xml:space="preserve"> </w:t>
      </w:r>
    </w:p>
    <w:p w:rsidR="002D256E" w:rsidRDefault="002113E5" w:rsidP="002D38F9">
      <w:pPr>
        <w:pStyle w:val="Prrafodelista"/>
        <w:numPr>
          <w:ilvl w:val="0"/>
          <w:numId w:val="9"/>
        </w:numPr>
        <w:ind w:left="0"/>
        <w:jc w:val="both"/>
      </w:pPr>
      <w:r>
        <w:t xml:space="preserve">La </w:t>
      </w:r>
      <w:r w:rsidR="002D256E" w:rsidRPr="002D38F9">
        <w:rPr>
          <w:b/>
        </w:rPr>
        <w:t>localización</w:t>
      </w:r>
      <w:r w:rsidR="002D256E">
        <w:t xml:space="preserve"> </w:t>
      </w:r>
      <w:r w:rsidR="0011609B">
        <w:t>del proyecto, con el fin de de</w:t>
      </w:r>
      <w:r w:rsidR="00CE535F">
        <w:t>terminar</w:t>
      </w:r>
      <w:r w:rsidR="002D256E" w:rsidRPr="002D256E">
        <w:t xml:space="preserve"> </w:t>
      </w:r>
      <w:r w:rsidR="002D256E">
        <w:t>el bienestar de los usuarios del proyecto, y/o minimice el costo social</w:t>
      </w:r>
      <w:r w:rsidR="00CE535F">
        <w:t>.</w:t>
      </w:r>
      <w:r>
        <w:t xml:space="preserve"> </w:t>
      </w:r>
      <w:r w:rsidR="002D256E" w:rsidRPr="002D256E">
        <w:t>La localización óptima del proyecto tiene como fin seleccionar el sitio de ubicación m</w:t>
      </w:r>
      <w:r w:rsidR="002D256E">
        <w:t>ás conveniente. Para el caso de un Centro de Salud, la localización que privilegie cercanía con la población o la facilidad</w:t>
      </w:r>
      <w:r w:rsidR="00F65BD9">
        <w:t xml:space="preserve"> de acceso será más conveniente, para la macro localización.</w:t>
      </w:r>
    </w:p>
    <w:p w:rsidR="002D38F9" w:rsidRDefault="00F65BD9" w:rsidP="002D38F9">
      <w:pPr>
        <w:jc w:val="both"/>
      </w:pPr>
      <w:r>
        <w:t>Con respecto a la micro localización, e</w:t>
      </w:r>
      <w:r w:rsidR="002D256E">
        <w:t>l sitio espe</w:t>
      </w:r>
      <w:r>
        <w:t xml:space="preserve">cífico de ubicación del centro </w:t>
      </w:r>
      <w:r w:rsidR="002D256E">
        <w:t xml:space="preserve">de salud debería estar acorde al área actual y futura requerida o a la ubicación de la población objetivo o de acuerdo a la presencia de vías de comunicación y medios y costos de transporte para </w:t>
      </w:r>
      <w:proofErr w:type="spellStart"/>
      <w:r w:rsidR="002D256E">
        <w:t>accesar</w:t>
      </w:r>
      <w:proofErr w:type="spellEnd"/>
      <w:r w:rsidR="002D256E">
        <w:t xml:space="preserve"> a la zona.</w:t>
      </w:r>
    </w:p>
    <w:p w:rsidR="00F65BD9" w:rsidRDefault="00CE535F" w:rsidP="002D38F9">
      <w:pPr>
        <w:pStyle w:val="Prrafodelista"/>
        <w:numPr>
          <w:ilvl w:val="0"/>
          <w:numId w:val="9"/>
        </w:numPr>
        <w:ind w:left="0"/>
        <w:jc w:val="both"/>
      </w:pPr>
      <w:r>
        <w:t xml:space="preserve">Una vez seleccionada </w:t>
      </w:r>
      <w:r w:rsidR="00F65BD9">
        <w:t>la ubicación</w:t>
      </w:r>
      <w:r>
        <w:t xml:space="preserve">, </w:t>
      </w:r>
      <w:r w:rsidR="002D38F9">
        <w:t xml:space="preserve">se debe </w:t>
      </w:r>
      <w:r>
        <w:t xml:space="preserve">seleccionar </w:t>
      </w:r>
      <w:r w:rsidR="00F65BD9" w:rsidRPr="002D38F9">
        <w:rPr>
          <w:b/>
        </w:rPr>
        <w:t>el tamaño</w:t>
      </w:r>
      <w:r w:rsidR="00F65BD9">
        <w:t xml:space="preserve"> del proyecto, el cual </w:t>
      </w:r>
      <w:r w:rsidR="00F65BD9" w:rsidRPr="00F65BD9">
        <w:t>se mide por su capaci</w:t>
      </w:r>
      <w:r w:rsidR="00F65BD9">
        <w:t xml:space="preserve">dad de prestación de servicios, la cantidad de servicios que se ofrecerá en un período determinado. Por ejemplo </w:t>
      </w:r>
      <w:r w:rsidR="002D38F9">
        <w:t>7 mil</w:t>
      </w:r>
      <w:r w:rsidR="00F65BD9" w:rsidRPr="00F65BD9">
        <w:t xml:space="preserve"> atenciones de medicina general al año, o</w:t>
      </w:r>
      <w:r w:rsidR="002D38F9">
        <w:t xml:space="preserve"> bien </w:t>
      </w:r>
      <w:r w:rsidR="00F65BD9" w:rsidRPr="00F65BD9">
        <w:t xml:space="preserve">500 </w:t>
      </w:r>
      <w:r w:rsidR="002D38F9">
        <w:t xml:space="preserve">atenciones de </w:t>
      </w:r>
      <w:r w:rsidR="00F65BD9" w:rsidRPr="00F65BD9">
        <w:t>partos mensuales.</w:t>
      </w:r>
    </w:p>
    <w:p w:rsidR="00CE535F" w:rsidRDefault="00356B50" w:rsidP="00AD134F">
      <w:pPr>
        <w:ind w:left="66"/>
        <w:jc w:val="both"/>
      </w:pPr>
      <w:r>
        <w:t xml:space="preserve">Algunos aspectos a </w:t>
      </w:r>
      <w:r w:rsidR="002D38F9">
        <w:t>t</w:t>
      </w:r>
      <w:r w:rsidR="006A4A44">
        <w:t xml:space="preserve">ener </w:t>
      </w:r>
      <w:r w:rsidR="00F54EE5">
        <w:t>en cuenta:</w:t>
      </w:r>
    </w:p>
    <w:p w:rsidR="00356B50" w:rsidRDefault="00F65BD9" w:rsidP="00005808">
      <w:pPr>
        <w:pStyle w:val="Prrafodelista"/>
        <w:numPr>
          <w:ilvl w:val="0"/>
          <w:numId w:val="4"/>
        </w:numPr>
        <w:ind w:left="426"/>
        <w:jc w:val="both"/>
      </w:pPr>
      <w:r>
        <w:t>El tamaño se expresa en las unidades que mejor exp</w:t>
      </w:r>
      <w:r w:rsidR="00356B50">
        <w:t>resen la capacidad de funcionamiento</w:t>
      </w:r>
      <w:r>
        <w:t xml:space="preserve"> del proyecto</w:t>
      </w:r>
      <w:r w:rsidR="002113E5">
        <w:t xml:space="preserve">. </w:t>
      </w:r>
      <w:r>
        <w:t xml:space="preserve">En los proyectos de salud el tamaño, comúnmente, se expresa en número de atenciones por tipo de servicio: medicina general, pediatría, cirugía, </w:t>
      </w:r>
      <w:proofErr w:type="spellStart"/>
      <w:r>
        <w:t>gi</w:t>
      </w:r>
      <w:r w:rsidR="00356B50">
        <w:t>neco</w:t>
      </w:r>
      <w:proofErr w:type="spellEnd"/>
      <w:r w:rsidR="00356B50">
        <w:t xml:space="preserve">- obstetricia, entre otros. </w:t>
      </w:r>
    </w:p>
    <w:p w:rsidR="00356B50" w:rsidRDefault="001566D4" w:rsidP="00356B50">
      <w:pPr>
        <w:ind w:left="66"/>
        <w:jc w:val="both"/>
      </w:pPr>
      <w:r>
        <w:t>Por ejemplo, la b</w:t>
      </w:r>
      <w:r w:rsidR="00356B50">
        <w:t>recha entre Recursos Humanos,</w:t>
      </w:r>
      <w:r>
        <w:t xml:space="preserve"> compara el número de </w:t>
      </w:r>
      <w:r w:rsidR="00356B50">
        <w:t xml:space="preserve">médicos o enfermeras </w:t>
      </w:r>
      <w:r>
        <w:t>necesarios para atender la demanda efectiva con el personal disponible.</w:t>
      </w:r>
      <w:r w:rsidR="00356B50">
        <w:t xml:space="preserve"> Para la brecha de infraestructura, son los metros cuadrados construidos y los espacios ante lo normado por el MINSA.</w:t>
      </w:r>
    </w:p>
    <w:p w:rsidR="00356B50" w:rsidRDefault="00356B50" w:rsidP="00356B50">
      <w:pPr>
        <w:jc w:val="both"/>
      </w:pPr>
      <w:r>
        <w:t xml:space="preserve">Una vez considerada la localización y el tamaño, es esencial </w:t>
      </w:r>
      <w:r w:rsidR="002113E5">
        <w:t>t</w:t>
      </w:r>
      <w:r w:rsidR="001566D4">
        <w:t>omar en cuenta</w:t>
      </w:r>
      <w:r w:rsidR="00AE0760">
        <w:t>,</w:t>
      </w:r>
      <w:r w:rsidR="001566D4">
        <w:t xml:space="preserve"> la </w:t>
      </w:r>
      <w:r w:rsidR="00AE0760" w:rsidRPr="00356B50">
        <w:rPr>
          <w:b/>
        </w:rPr>
        <w:t>tecnología</w:t>
      </w:r>
      <w:r w:rsidR="00AE0760" w:rsidRPr="00AE0760">
        <w:t>, entiéndase</w:t>
      </w:r>
      <w:r w:rsidR="00AE0760" w:rsidRPr="00356B50">
        <w:rPr>
          <w:b/>
        </w:rPr>
        <w:t xml:space="preserve"> </w:t>
      </w:r>
      <w:r w:rsidR="001566D4">
        <w:t>como la forma en que el proyecto produce la prestación del servicio para el que ha sido concebido</w:t>
      </w:r>
      <w:r w:rsidR="00AE0760">
        <w:t>.</w:t>
      </w:r>
      <w:r>
        <w:t xml:space="preserve"> La tecnología está condicionada por: </w:t>
      </w:r>
      <w:r w:rsidRPr="00AE0760">
        <w:t xml:space="preserve">(i) la localización, (ii) el tamaño, (iii) las economías de escala, (iv) los </w:t>
      </w:r>
      <w:r w:rsidRPr="00AE0760">
        <w:lastRenderedPageBreak/>
        <w:t>requerimientos de insumos (tipo y cantidad), (v) la calificación de la mano de obra, (vi) los recursos financieros o disponibilidad de financiamiento, entre otros.</w:t>
      </w:r>
    </w:p>
    <w:p w:rsidR="00C45B11" w:rsidRDefault="00AE0760" w:rsidP="00356B50">
      <w:pPr>
        <w:pStyle w:val="Prrafodelista"/>
        <w:ind w:left="0"/>
        <w:jc w:val="both"/>
      </w:pPr>
      <w:r w:rsidRPr="00AE0760">
        <w:t xml:space="preserve">Por ejemplo, la incorporación de tecnologías de diagnóstico por imágenes, tiene efectos positivos sobre la calidad del diagnóstico evitando la complicación del estado de salud por la pronta intervención y sus correspondientes costos; aunque, por otro lado, el costo de inversión y los gastos de </w:t>
      </w:r>
      <w:r>
        <w:t xml:space="preserve">operación de estas tecnologías </w:t>
      </w:r>
      <w:r w:rsidRPr="00AE0760">
        <w:t>son mayor</w:t>
      </w:r>
      <w:r>
        <w:t>es que los tradicionales Rayos X</w:t>
      </w:r>
      <w:r w:rsidRPr="00AE0760">
        <w:t>.</w:t>
      </w:r>
    </w:p>
    <w:p w:rsidR="00C45B11" w:rsidRDefault="00C45B11" w:rsidP="00C45B11">
      <w:pPr>
        <w:jc w:val="both"/>
      </w:pPr>
      <w:r>
        <w:t>Una vez definidas las alternativas, se presenta una descripción de cada una de ellas y se diseña un esquema del sistema propuesto en cada alternativa.</w:t>
      </w:r>
    </w:p>
    <w:p w:rsidR="00E72B63" w:rsidRDefault="00356B50" w:rsidP="00890F34">
      <w:pPr>
        <w:pStyle w:val="Prrafodelista"/>
        <w:ind w:left="0"/>
        <w:jc w:val="both"/>
      </w:pPr>
      <w:r w:rsidRPr="00356B50">
        <w:rPr>
          <w:u w:val="single"/>
        </w:rPr>
        <w:t>Alternativa de Solución:</w:t>
      </w:r>
      <w:r>
        <w:rPr>
          <w:u w:val="single"/>
        </w:rPr>
        <w:t xml:space="preserve"> </w:t>
      </w:r>
      <w:r w:rsidR="00AE0760">
        <w:t xml:space="preserve">Para el ejercicio práctico, se toma como una de las alternativas de solución, la </w:t>
      </w:r>
      <w:r w:rsidR="00AE0760" w:rsidRPr="00356B50">
        <w:rPr>
          <w:b/>
        </w:rPr>
        <w:t>Construcción de un Centro de Salud</w:t>
      </w:r>
      <w:r w:rsidR="00AE0760">
        <w:t xml:space="preserve">, ubicado </w:t>
      </w:r>
      <w:r w:rsidR="00E72B63">
        <w:t xml:space="preserve">entre los municipios de </w:t>
      </w:r>
      <w:proofErr w:type="spellStart"/>
      <w:r w:rsidR="00E72B63">
        <w:t>Totogalpa</w:t>
      </w:r>
      <w:proofErr w:type="spellEnd"/>
      <w:r w:rsidR="00E72B63">
        <w:t xml:space="preserve"> y </w:t>
      </w:r>
      <w:proofErr w:type="spellStart"/>
      <w:r w:rsidR="00E72B63">
        <w:t>Telpaneca</w:t>
      </w:r>
      <w:proofErr w:type="spellEnd"/>
      <w:r w:rsidR="00E72B63">
        <w:t xml:space="preserve">, debido a que la población de ambos municipios </w:t>
      </w:r>
      <w:r w:rsidR="00E72B63" w:rsidRPr="00E72B63">
        <w:t>se traslada a</w:t>
      </w:r>
      <w:r w:rsidR="00E72B63">
        <w:t>l</w:t>
      </w:r>
      <w:r w:rsidR="00E72B63" w:rsidRPr="00E72B63">
        <w:t xml:space="preserve"> Centro de Salud de</w:t>
      </w:r>
      <w:r w:rsidR="00E72B63">
        <w:t xml:space="preserve"> Somoto, pa</w:t>
      </w:r>
      <w:r w:rsidR="00E72B63" w:rsidRPr="00E72B63">
        <w:t>ra recibir atenciones</w:t>
      </w:r>
      <w:r w:rsidR="00E72B63">
        <w:t>.</w:t>
      </w:r>
    </w:p>
    <w:p w:rsidR="00E72B63" w:rsidRDefault="00890F34" w:rsidP="00890F34">
      <w:pPr>
        <w:jc w:val="both"/>
      </w:pPr>
      <w:r w:rsidRPr="00C93975">
        <w:t>Desde una perspectiva económica, el proyecto tiene el fin de hacer</w:t>
      </w:r>
      <w:r>
        <w:t xml:space="preserve"> menos costoso el acceso a los servicios de salud para los pobladores de </w:t>
      </w:r>
      <w:proofErr w:type="spellStart"/>
      <w:r>
        <w:t>Telpaneca</w:t>
      </w:r>
      <w:proofErr w:type="spellEnd"/>
      <w:r>
        <w:t xml:space="preserve"> y </w:t>
      </w:r>
      <w:proofErr w:type="spellStart"/>
      <w:r>
        <w:t>Totogalpa</w:t>
      </w:r>
      <w:proofErr w:type="spellEnd"/>
      <w:r>
        <w:t>. Se hace obvio que los servicios</w:t>
      </w:r>
      <w:r w:rsidRPr="00C93975">
        <w:t xml:space="preserve"> esperado</w:t>
      </w:r>
      <w:r>
        <w:t>s “con proyecto” será mayor que “</w:t>
      </w:r>
      <w:r w:rsidRPr="00C93975">
        <w:t>sin proyecto</w:t>
      </w:r>
      <w:r>
        <w:t>”</w:t>
      </w:r>
      <w:r w:rsidRPr="00C93975">
        <w:t>.</w:t>
      </w:r>
    </w:p>
    <w:p w:rsidR="00890F34" w:rsidRDefault="00890F34" w:rsidP="00E72B63">
      <w:pPr>
        <w:spacing w:after="0" w:line="240" w:lineRule="auto"/>
        <w:ind w:left="-218"/>
        <w:jc w:val="both"/>
      </w:pPr>
      <w:r w:rsidRPr="00890F34">
        <w:t>El trabajo a desarrollar en esta sesión se organiza en los siguientes pasos:</w:t>
      </w:r>
    </w:p>
    <w:p w:rsidR="00E72B63" w:rsidRDefault="00E72B63" w:rsidP="00E72B63">
      <w:pPr>
        <w:spacing w:after="0" w:line="240" w:lineRule="auto"/>
        <w:jc w:val="both"/>
      </w:pPr>
    </w:p>
    <w:p w:rsidR="00890F34" w:rsidRDefault="00890F34" w:rsidP="00890F34">
      <w:pPr>
        <w:pStyle w:val="Prrafodelista"/>
        <w:numPr>
          <w:ilvl w:val="0"/>
          <w:numId w:val="13"/>
        </w:numPr>
        <w:spacing w:after="0" w:line="240" w:lineRule="auto"/>
        <w:jc w:val="both"/>
      </w:pPr>
      <w:r>
        <w:t>Conforme e</w:t>
      </w:r>
      <w:r>
        <w:t>l árbol de objetivos, se solicita proponer una alternativa de solución al problema que han identificado. Se recomienda plantear para cada medio secundario posibles acciones y posteriormente agrupar las acciones complementarias para formar alternativas de proyecto, las alternativas de proyectos estarán determinadas por las acciones mutuamente excluyentes.</w:t>
      </w:r>
    </w:p>
    <w:p w:rsidR="00890F34" w:rsidRDefault="00890F34" w:rsidP="00890F34">
      <w:pPr>
        <w:pStyle w:val="Prrafodelista"/>
        <w:numPr>
          <w:ilvl w:val="0"/>
          <w:numId w:val="13"/>
        </w:numPr>
        <w:spacing w:after="0" w:line="240" w:lineRule="auto"/>
        <w:jc w:val="both"/>
      </w:pPr>
      <w:r>
        <w:t>Proponer medidas de optimización de</w:t>
      </w:r>
      <w:r>
        <w:t xml:space="preserve"> </w:t>
      </w:r>
      <w:r>
        <w:t>l</w:t>
      </w:r>
      <w:r>
        <w:t>os</w:t>
      </w:r>
      <w:r>
        <w:t xml:space="preserve"> recurso</w:t>
      </w:r>
      <w:r>
        <w:t>s</w:t>
      </w:r>
      <w:r>
        <w:t xml:space="preserve">, para </w:t>
      </w:r>
      <w:r>
        <w:t xml:space="preserve">brindar servicios de salud con calidad, eficiencia y una mayor cobertura del servicio en las comunidades de </w:t>
      </w:r>
      <w:proofErr w:type="spellStart"/>
      <w:r>
        <w:t>Telpaneca</w:t>
      </w:r>
      <w:proofErr w:type="spellEnd"/>
      <w:r>
        <w:t xml:space="preserve"> y </w:t>
      </w:r>
      <w:proofErr w:type="spellStart"/>
      <w:r>
        <w:t>Totogalpa</w:t>
      </w:r>
      <w:proofErr w:type="spellEnd"/>
      <w:r>
        <w:t>.</w:t>
      </w:r>
    </w:p>
    <w:p w:rsidR="00890F34" w:rsidRDefault="00890F34" w:rsidP="00890F34">
      <w:pPr>
        <w:pStyle w:val="Prrafodelista"/>
        <w:spacing w:after="0" w:line="240" w:lineRule="auto"/>
        <w:jc w:val="both"/>
      </w:pPr>
      <w:r>
        <w:t xml:space="preserve"> </w:t>
      </w:r>
    </w:p>
    <w:p w:rsidR="002138FF" w:rsidRDefault="002138FF" w:rsidP="00CE4D34">
      <w:pPr>
        <w:pStyle w:val="Prrafodelista"/>
        <w:numPr>
          <w:ilvl w:val="0"/>
          <w:numId w:val="9"/>
        </w:numPr>
        <w:spacing w:after="0" w:line="240" w:lineRule="auto"/>
        <w:jc w:val="both"/>
      </w:pPr>
      <w:r w:rsidRPr="00775E8E">
        <w:t>El proceso metodológico</w:t>
      </w:r>
      <w:r>
        <w:t xml:space="preserve"> de evaluación del proyecto de </w:t>
      </w:r>
      <w:r w:rsidRPr="00890F34">
        <w:rPr>
          <w:b/>
        </w:rPr>
        <w:t>Con</w:t>
      </w:r>
      <w:r w:rsidR="00634D3A" w:rsidRPr="00890F34">
        <w:rPr>
          <w:b/>
        </w:rPr>
        <w:t>strucción de un Centro de Salud</w:t>
      </w:r>
      <w:r>
        <w:t>,</w:t>
      </w:r>
      <w:r w:rsidRPr="00775E8E">
        <w:t xml:space="preserve"> sigue como principio </w:t>
      </w:r>
      <w:r>
        <w:t>básico establecer la situación “sin proyecto”</w:t>
      </w:r>
      <w:r w:rsidR="002D38F9">
        <w:t xml:space="preserve">, para </w:t>
      </w:r>
      <w:r>
        <w:t xml:space="preserve">determinar el costo </w:t>
      </w:r>
      <w:r w:rsidRPr="002138FF">
        <w:t>total por traslado, tiempo de viaje, y tiempo de espera</w:t>
      </w:r>
      <w:r w:rsidRPr="00775E8E">
        <w:t>.</w:t>
      </w:r>
      <w:r>
        <w:t xml:space="preserve"> </w:t>
      </w:r>
      <w:r w:rsidR="002D38F9">
        <w:t>Dicha información será</w:t>
      </w:r>
      <w:r>
        <w:t xml:space="preserve"> de utilidad para la evaluación socioeconómica del proyecto.</w:t>
      </w:r>
    </w:p>
    <w:p w:rsidR="00890F34" w:rsidRDefault="00890F34" w:rsidP="00890F34">
      <w:pPr>
        <w:pStyle w:val="Prrafodelista"/>
      </w:pPr>
    </w:p>
    <w:p w:rsidR="00752A18" w:rsidRDefault="00890F34" w:rsidP="00752A18">
      <w:pPr>
        <w:pStyle w:val="Prrafodelista"/>
        <w:numPr>
          <w:ilvl w:val="0"/>
          <w:numId w:val="9"/>
        </w:numPr>
        <w:jc w:val="both"/>
      </w:pPr>
      <w:r>
        <w:t>Posteriormente, se solicita comparar la demanda con la oferta, es decir analizar el comportamiento de la</w:t>
      </w:r>
      <w:r>
        <w:t>s consultas m</w:t>
      </w:r>
      <w:r w:rsidR="00752A18">
        <w:t xml:space="preserve">édicas con el médico de turno. </w:t>
      </w:r>
      <w:r>
        <w:t xml:space="preserve"> </w:t>
      </w:r>
      <w:r w:rsidR="00752A18">
        <w:t>La brecha entre</w:t>
      </w:r>
      <w:r>
        <w:t xml:space="preserve"> la demanda y oferta del sistema de</w:t>
      </w:r>
      <w:r w:rsidR="00752A18">
        <w:t xml:space="preserve"> salud</w:t>
      </w:r>
      <w:r>
        <w:t>, d</w:t>
      </w:r>
      <w:r w:rsidR="00752A18">
        <w:t>ebe estar explicado por la población sin atenderse</w:t>
      </w:r>
      <w:r>
        <w:t>, condicionado especialmente por la</w:t>
      </w:r>
      <w:r w:rsidR="00752A18">
        <w:t>s horas de espera.</w:t>
      </w:r>
    </w:p>
    <w:p w:rsidR="00752A18" w:rsidRDefault="00752A18" w:rsidP="00752A18">
      <w:pPr>
        <w:pStyle w:val="Prrafodelista"/>
      </w:pPr>
    </w:p>
    <w:p w:rsidR="00504140" w:rsidRPr="00893CDE" w:rsidRDefault="00890F34" w:rsidP="00893CDE">
      <w:pPr>
        <w:pStyle w:val="Prrafodelista"/>
        <w:numPr>
          <w:ilvl w:val="0"/>
          <w:numId w:val="9"/>
        </w:numPr>
        <w:jc w:val="both"/>
        <w:sectPr w:rsidR="00504140" w:rsidRPr="00893CDE" w:rsidSect="00AE1A85">
          <w:headerReference w:type="default" r:id="rId8"/>
          <w:footerReference w:type="default" r:id="rId9"/>
          <w:pgSz w:w="12240" w:h="15840"/>
          <w:pgMar w:top="1417" w:right="1701" w:bottom="1417" w:left="1418" w:header="708" w:footer="708" w:gutter="0"/>
          <w:cols w:space="708"/>
          <w:docGrid w:linePitch="360"/>
        </w:sectPr>
      </w:pPr>
      <w:r>
        <w:t xml:space="preserve">Una vez identificada la </w:t>
      </w:r>
      <w:r w:rsidR="00752A18">
        <w:t>brecha del sistema de salud</w:t>
      </w:r>
      <w:r>
        <w:t xml:space="preserve"> propuesto por la alternativa de proyecto se solicita dimensionar el tamaño del proyecto en</w:t>
      </w:r>
      <w:r w:rsidR="00752A18">
        <w:t xml:space="preserve"> cuanto a m2, el personal a requerirse y el costo de oportunidad de la cercanía del centro de salud, </w:t>
      </w:r>
      <w:r w:rsidR="00893CDE">
        <w:t>entre otros parámetros.</w:t>
      </w:r>
    </w:p>
    <w:p w:rsidR="00504140" w:rsidRPr="00CD42E2" w:rsidRDefault="00504140" w:rsidP="00CD42E2">
      <w:pPr>
        <w:tabs>
          <w:tab w:val="left" w:pos="2742"/>
        </w:tabs>
        <w:rPr>
          <w:lang w:eastAsia="es-ES"/>
        </w:rPr>
      </w:pPr>
      <w:bookmarkStart w:id="0" w:name="_GoBack"/>
      <w:bookmarkEnd w:id="0"/>
    </w:p>
    <w:sectPr w:rsidR="00504140" w:rsidRPr="00CD42E2" w:rsidSect="00AD134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778B" w:rsidRDefault="00F8778B" w:rsidP="00C917F0">
      <w:pPr>
        <w:spacing w:after="0" w:line="240" w:lineRule="auto"/>
      </w:pPr>
      <w:r>
        <w:separator/>
      </w:r>
    </w:p>
  </w:endnote>
  <w:endnote w:type="continuationSeparator" w:id="0">
    <w:p w:rsidR="00F8778B" w:rsidRDefault="00F8778B" w:rsidP="00C917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71165377"/>
      <w:docPartObj>
        <w:docPartGallery w:val="Page Numbers (Bottom of Page)"/>
        <w:docPartUnique/>
      </w:docPartObj>
    </w:sdtPr>
    <w:sdtEndPr/>
    <w:sdtContent>
      <w:p w:rsidR="00C917F0" w:rsidRDefault="00C917F0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42E2" w:rsidRPr="00CD42E2">
          <w:rPr>
            <w:noProof/>
            <w:lang w:val="es-ES"/>
          </w:rPr>
          <w:t>2</w:t>
        </w:r>
        <w:r>
          <w:fldChar w:fldCharType="end"/>
        </w:r>
      </w:p>
    </w:sdtContent>
  </w:sdt>
  <w:p w:rsidR="00C917F0" w:rsidRDefault="00C917F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778B" w:rsidRDefault="00F8778B" w:rsidP="00C917F0">
      <w:pPr>
        <w:spacing w:after="0" w:line="240" w:lineRule="auto"/>
      </w:pPr>
      <w:r>
        <w:separator/>
      </w:r>
    </w:p>
  </w:footnote>
  <w:footnote w:type="continuationSeparator" w:id="0">
    <w:p w:rsidR="00F8778B" w:rsidRDefault="00F8778B" w:rsidP="00C917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3BD7" w:rsidRDefault="00DD3BD7" w:rsidP="00DD3BD7">
    <w:pPr>
      <w:pStyle w:val="Encabezado"/>
      <w:jc w:val="center"/>
    </w:pPr>
    <w:r>
      <w:rPr>
        <w:noProof/>
        <w:lang w:eastAsia="es-NI"/>
      </w:rPr>
      <w:drawing>
        <wp:inline distT="0" distB="0" distL="0" distR="0" wp14:anchorId="4CA8007D" wp14:editId="6427927A">
          <wp:extent cx="3528315" cy="554378"/>
          <wp:effectExtent l="0" t="0" r="0" b="0"/>
          <wp:docPr id="2" name="0 Imagen" descr="topPapeleria_2017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pPapeleria_2017.w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31304" cy="5705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917F0" w:rsidRDefault="00C917F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A2C48"/>
    <w:multiLevelType w:val="hybridMultilevel"/>
    <w:tmpl w:val="9DA07200"/>
    <w:lvl w:ilvl="0" w:tplc="DA742F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50D0A"/>
    <w:multiLevelType w:val="hybridMultilevel"/>
    <w:tmpl w:val="F08010CE"/>
    <w:lvl w:ilvl="0" w:tplc="4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D2009A"/>
    <w:multiLevelType w:val="hybridMultilevel"/>
    <w:tmpl w:val="8F8ECEDA"/>
    <w:lvl w:ilvl="0" w:tplc="4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58355A"/>
    <w:multiLevelType w:val="hybridMultilevel"/>
    <w:tmpl w:val="166A40F0"/>
    <w:lvl w:ilvl="0" w:tplc="4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9F2118"/>
    <w:multiLevelType w:val="hybridMultilevel"/>
    <w:tmpl w:val="BC68751A"/>
    <w:lvl w:ilvl="0" w:tplc="4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F27810"/>
    <w:multiLevelType w:val="hybridMultilevel"/>
    <w:tmpl w:val="98E41352"/>
    <w:lvl w:ilvl="0" w:tplc="4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132A7A"/>
    <w:multiLevelType w:val="hybridMultilevel"/>
    <w:tmpl w:val="A4363B66"/>
    <w:lvl w:ilvl="0" w:tplc="4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190BAA"/>
    <w:multiLevelType w:val="hybridMultilevel"/>
    <w:tmpl w:val="7ACEAE3C"/>
    <w:lvl w:ilvl="0" w:tplc="4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6443CE"/>
    <w:multiLevelType w:val="hybridMultilevel"/>
    <w:tmpl w:val="48DC87A0"/>
    <w:lvl w:ilvl="0" w:tplc="4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B12EFB"/>
    <w:multiLevelType w:val="hybridMultilevel"/>
    <w:tmpl w:val="9724D856"/>
    <w:lvl w:ilvl="0" w:tplc="85E2CC0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4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C261A3"/>
    <w:multiLevelType w:val="hybridMultilevel"/>
    <w:tmpl w:val="D9CC0E58"/>
    <w:lvl w:ilvl="0" w:tplc="4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6805BC"/>
    <w:multiLevelType w:val="hybridMultilevel"/>
    <w:tmpl w:val="3964408C"/>
    <w:lvl w:ilvl="0" w:tplc="4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CD2678"/>
    <w:multiLevelType w:val="hybridMultilevel"/>
    <w:tmpl w:val="D7D0EA0C"/>
    <w:lvl w:ilvl="0" w:tplc="4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9"/>
  </w:num>
  <w:num w:numId="5">
    <w:abstractNumId w:val="12"/>
  </w:num>
  <w:num w:numId="6">
    <w:abstractNumId w:val="3"/>
  </w:num>
  <w:num w:numId="7">
    <w:abstractNumId w:val="8"/>
  </w:num>
  <w:num w:numId="8">
    <w:abstractNumId w:val="1"/>
  </w:num>
  <w:num w:numId="9">
    <w:abstractNumId w:val="10"/>
  </w:num>
  <w:num w:numId="10">
    <w:abstractNumId w:val="5"/>
  </w:num>
  <w:num w:numId="11">
    <w:abstractNumId w:val="7"/>
  </w:num>
  <w:num w:numId="12">
    <w:abstractNumId w:val="1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656"/>
    <w:rsid w:val="000222B3"/>
    <w:rsid w:val="0003078D"/>
    <w:rsid w:val="00046110"/>
    <w:rsid w:val="000526EF"/>
    <w:rsid w:val="000A2C95"/>
    <w:rsid w:val="000C47A7"/>
    <w:rsid w:val="000D41AF"/>
    <w:rsid w:val="000D45FA"/>
    <w:rsid w:val="000D4EDA"/>
    <w:rsid w:val="000E2606"/>
    <w:rsid w:val="000E2BB7"/>
    <w:rsid w:val="000F259E"/>
    <w:rsid w:val="000F345A"/>
    <w:rsid w:val="000F5146"/>
    <w:rsid w:val="0011609B"/>
    <w:rsid w:val="00150837"/>
    <w:rsid w:val="00151116"/>
    <w:rsid w:val="001566D4"/>
    <w:rsid w:val="00161B12"/>
    <w:rsid w:val="00190735"/>
    <w:rsid w:val="001B4E22"/>
    <w:rsid w:val="002113E5"/>
    <w:rsid w:val="002138FF"/>
    <w:rsid w:val="0024067E"/>
    <w:rsid w:val="00242388"/>
    <w:rsid w:val="00263820"/>
    <w:rsid w:val="002B2F44"/>
    <w:rsid w:val="002D256E"/>
    <w:rsid w:val="002D38F9"/>
    <w:rsid w:val="002F3F69"/>
    <w:rsid w:val="003164D8"/>
    <w:rsid w:val="00322875"/>
    <w:rsid w:val="003269A8"/>
    <w:rsid w:val="00331E7F"/>
    <w:rsid w:val="0034515C"/>
    <w:rsid w:val="00356B50"/>
    <w:rsid w:val="003E778C"/>
    <w:rsid w:val="003F1548"/>
    <w:rsid w:val="003F2E96"/>
    <w:rsid w:val="00414CB6"/>
    <w:rsid w:val="00456A5D"/>
    <w:rsid w:val="00463FF7"/>
    <w:rsid w:val="00470405"/>
    <w:rsid w:val="00494700"/>
    <w:rsid w:val="00494B54"/>
    <w:rsid w:val="004B5EAF"/>
    <w:rsid w:val="004F6C33"/>
    <w:rsid w:val="004F7982"/>
    <w:rsid w:val="00504140"/>
    <w:rsid w:val="005120EF"/>
    <w:rsid w:val="0052425C"/>
    <w:rsid w:val="00527531"/>
    <w:rsid w:val="005407DC"/>
    <w:rsid w:val="0054589A"/>
    <w:rsid w:val="00597B59"/>
    <w:rsid w:val="005A3656"/>
    <w:rsid w:val="005C135C"/>
    <w:rsid w:val="005C2E51"/>
    <w:rsid w:val="005E3C0A"/>
    <w:rsid w:val="00634D3A"/>
    <w:rsid w:val="00636255"/>
    <w:rsid w:val="00645B39"/>
    <w:rsid w:val="006606F1"/>
    <w:rsid w:val="0066308A"/>
    <w:rsid w:val="006635FB"/>
    <w:rsid w:val="006A4A44"/>
    <w:rsid w:val="006D149F"/>
    <w:rsid w:val="006D661C"/>
    <w:rsid w:val="006D70FC"/>
    <w:rsid w:val="0073142B"/>
    <w:rsid w:val="00740761"/>
    <w:rsid w:val="00740A2A"/>
    <w:rsid w:val="00752A18"/>
    <w:rsid w:val="007612F9"/>
    <w:rsid w:val="00775E8E"/>
    <w:rsid w:val="007A52B1"/>
    <w:rsid w:val="007E1CCB"/>
    <w:rsid w:val="007F56A6"/>
    <w:rsid w:val="00804241"/>
    <w:rsid w:val="00823E58"/>
    <w:rsid w:val="00833B39"/>
    <w:rsid w:val="00845C91"/>
    <w:rsid w:val="00847FCD"/>
    <w:rsid w:val="0086216A"/>
    <w:rsid w:val="00863DF2"/>
    <w:rsid w:val="00865C0A"/>
    <w:rsid w:val="00876450"/>
    <w:rsid w:val="00890F34"/>
    <w:rsid w:val="00893CDE"/>
    <w:rsid w:val="008A2792"/>
    <w:rsid w:val="008A3ADB"/>
    <w:rsid w:val="008B000D"/>
    <w:rsid w:val="008B0A37"/>
    <w:rsid w:val="008B5AA1"/>
    <w:rsid w:val="008F27B6"/>
    <w:rsid w:val="00904B7F"/>
    <w:rsid w:val="009144C1"/>
    <w:rsid w:val="00933E5E"/>
    <w:rsid w:val="0095581E"/>
    <w:rsid w:val="00980C1F"/>
    <w:rsid w:val="00982FCB"/>
    <w:rsid w:val="009A0705"/>
    <w:rsid w:val="009A1BCA"/>
    <w:rsid w:val="009B0343"/>
    <w:rsid w:val="009F526C"/>
    <w:rsid w:val="00A02F38"/>
    <w:rsid w:val="00A05779"/>
    <w:rsid w:val="00A059C9"/>
    <w:rsid w:val="00A2029C"/>
    <w:rsid w:val="00A23CAE"/>
    <w:rsid w:val="00A40843"/>
    <w:rsid w:val="00A924F8"/>
    <w:rsid w:val="00A94A2F"/>
    <w:rsid w:val="00AA1C78"/>
    <w:rsid w:val="00AD134F"/>
    <w:rsid w:val="00AD34F2"/>
    <w:rsid w:val="00AE0760"/>
    <w:rsid w:val="00AE1A85"/>
    <w:rsid w:val="00AE3F3A"/>
    <w:rsid w:val="00AF3EDF"/>
    <w:rsid w:val="00B428B6"/>
    <w:rsid w:val="00B56B98"/>
    <w:rsid w:val="00B77360"/>
    <w:rsid w:val="00B80832"/>
    <w:rsid w:val="00B877E5"/>
    <w:rsid w:val="00BA0979"/>
    <w:rsid w:val="00BA62DB"/>
    <w:rsid w:val="00BC7798"/>
    <w:rsid w:val="00BF4002"/>
    <w:rsid w:val="00C143CC"/>
    <w:rsid w:val="00C157A8"/>
    <w:rsid w:val="00C32BD0"/>
    <w:rsid w:val="00C45B11"/>
    <w:rsid w:val="00C462FB"/>
    <w:rsid w:val="00C5049E"/>
    <w:rsid w:val="00C73B81"/>
    <w:rsid w:val="00C917F0"/>
    <w:rsid w:val="00C93975"/>
    <w:rsid w:val="00CD268D"/>
    <w:rsid w:val="00CD42E2"/>
    <w:rsid w:val="00CE535F"/>
    <w:rsid w:val="00D0324E"/>
    <w:rsid w:val="00D11C5C"/>
    <w:rsid w:val="00D263C1"/>
    <w:rsid w:val="00D37A19"/>
    <w:rsid w:val="00D8779F"/>
    <w:rsid w:val="00D903C3"/>
    <w:rsid w:val="00D9068E"/>
    <w:rsid w:val="00D94681"/>
    <w:rsid w:val="00DD1E75"/>
    <w:rsid w:val="00DD3BD7"/>
    <w:rsid w:val="00DD7EB6"/>
    <w:rsid w:val="00E314BA"/>
    <w:rsid w:val="00E62067"/>
    <w:rsid w:val="00E72B63"/>
    <w:rsid w:val="00EB1564"/>
    <w:rsid w:val="00EC2AED"/>
    <w:rsid w:val="00EC5CB6"/>
    <w:rsid w:val="00EC6791"/>
    <w:rsid w:val="00EF2E24"/>
    <w:rsid w:val="00F12E30"/>
    <w:rsid w:val="00F36EDB"/>
    <w:rsid w:val="00F41D19"/>
    <w:rsid w:val="00F54EE5"/>
    <w:rsid w:val="00F65BD9"/>
    <w:rsid w:val="00F8778B"/>
    <w:rsid w:val="00F9304C"/>
    <w:rsid w:val="00F97468"/>
    <w:rsid w:val="00FA0B1C"/>
    <w:rsid w:val="00FB6A23"/>
    <w:rsid w:val="00FC513F"/>
    <w:rsid w:val="00FC5A6D"/>
    <w:rsid w:val="00FF6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N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228AFAC"/>
  <w15:chartTrackingRefBased/>
  <w15:docId w15:val="{D4F804BD-B241-453B-8DF5-6F5F51EFD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933E5E"/>
  </w:style>
  <w:style w:type="paragraph" w:styleId="Prrafodelista">
    <w:name w:val="List Paragraph"/>
    <w:basedOn w:val="Normal"/>
    <w:uiPriority w:val="34"/>
    <w:qFormat/>
    <w:rsid w:val="000D4ED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B0A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0A37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526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1clara-nfasis1">
    <w:name w:val="Grid Table 1 Light Accent 1"/>
    <w:basedOn w:val="Tablanormal"/>
    <w:uiPriority w:val="46"/>
    <w:rsid w:val="000526EF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5">
    <w:name w:val="Grid Table 1 Light Accent 5"/>
    <w:basedOn w:val="Tablanormal"/>
    <w:uiPriority w:val="46"/>
    <w:rsid w:val="000526EF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3">
    <w:name w:val="Grid Table 1 Light Accent 3"/>
    <w:basedOn w:val="Tablanormal"/>
    <w:uiPriority w:val="46"/>
    <w:rsid w:val="000526EF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">
    <w:name w:val="Grid Table 1 Light"/>
    <w:basedOn w:val="Tablanormal"/>
    <w:uiPriority w:val="46"/>
    <w:rsid w:val="00B7736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Encabezado">
    <w:name w:val="header"/>
    <w:basedOn w:val="Normal"/>
    <w:link w:val="EncabezadoCar"/>
    <w:uiPriority w:val="99"/>
    <w:unhideWhenUsed/>
    <w:rsid w:val="00C917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17F0"/>
  </w:style>
  <w:style w:type="paragraph" w:styleId="Piedepgina">
    <w:name w:val="footer"/>
    <w:basedOn w:val="Normal"/>
    <w:link w:val="PiedepginaCar"/>
    <w:uiPriority w:val="99"/>
    <w:unhideWhenUsed/>
    <w:rsid w:val="00C917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17F0"/>
  </w:style>
  <w:style w:type="character" w:customStyle="1" w:styleId="Textodemarcadordeposicin">
    <w:name w:val="Texto de marcador de posición"/>
    <w:basedOn w:val="Fuentedeprrafopredeter"/>
    <w:uiPriority w:val="99"/>
    <w:semiHidden/>
    <w:rsid w:val="00C917F0"/>
    <w:rPr>
      <w:color w:val="808080"/>
    </w:rPr>
  </w:style>
  <w:style w:type="paragraph" w:styleId="Ttulo">
    <w:name w:val="Title"/>
    <w:basedOn w:val="Normal"/>
    <w:link w:val="TtuloCar"/>
    <w:uiPriority w:val="99"/>
    <w:qFormat/>
    <w:rsid w:val="00DD3BD7"/>
    <w:pPr>
      <w:spacing w:after="0" w:line="240" w:lineRule="auto"/>
      <w:ind w:left="960" w:hanging="960"/>
      <w:jc w:val="center"/>
    </w:pPr>
    <w:rPr>
      <w:rFonts w:ascii="Times New Roman" w:eastAsia="Times New Roman" w:hAnsi="Times New Roman" w:cs="Times New Roman"/>
      <w:b/>
      <w:sz w:val="24"/>
      <w:szCs w:val="24"/>
      <w:lang w:val="es-ES" w:eastAsia="es-ES"/>
    </w:rPr>
  </w:style>
  <w:style w:type="character" w:customStyle="1" w:styleId="TtuloCar">
    <w:name w:val="Título Car"/>
    <w:basedOn w:val="Fuentedeprrafopredeter"/>
    <w:link w:val="Ttulo"/>
    <w:uiPriority w:val="99"/>
    <w:rsid w:val="00DD3BD7"/>
    <w:rPr>
      <w:rFonts w:ascii="Times New Roman" w:eastAsia="Times New Roman" w:hAnsi="Times New Roman" w:cs="Times New Roman"/>
      <w:b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iPriority w:val="1"/>
    <w:qFormat/>
    <w:rsid w:val="00C93975"/>
    <w:pPr>
      <w:widowControl w:val="0"/>
      <w:spacing w:after="0" w:line="240" w:lineRule="auto"/>
    </w:pPr>
    <w:rPr>
      <w:rFonts w:ascii="Calibri" w:eastAsia="Calibri" w:hAnsi="Calibri" w:cs="Calibri"/>
      <w:sz w:val="24"/>
      <w:szCs w:val="24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93975"/>
    <w:rPr>
      <w:rFonts w:ascii="Calibri" w:eastAsia="Calibri" w:hAnsi="Calibri" w:cs="Calibri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2017-03-31T00:00:00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3</Pages>
  <Words>849</Words>
  <Characters>4672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Seminario erfiles de Proyecto</vt:lpstr>
    </vt:vector>
  </TitlesOfParts>
  <Company>Hewlett-Packard Company</Company>
  <LinksUpToDate>false</LinksUpToDate>
  <CharactersWithSpaces>5510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Seminario erfiles de Proyecto</dc:title>
  <dc:subject/>
  <dc:creator>DGIP</dc:creator>
  <cp:keywords/>
  <dc:description/>
  <cp:lastModifiedBy>Cristel López Calderón</cp:lastModifiedBy>
  <cp:revision>20</cp:revision>
  <cp:lastPrinted>2017-03-29T16:16:00Z</cp:lastPrinted>
  <dcterms:created xsi:type="dcterms:W3CDTF">2017-04-06T23:50:00Z</dcterms:created>
  <dcterms:modified xsi:type="dcterms:W3CDTF">2017-04-20T20:21:00Z</dcterms:modified>
</cp:coreProperties>
</file>